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pacing w:line="2022" w:lineRule="exact"/>
        <w:ind w:left="729" w:right="730" w:firstLine="0"/>
        <w:jc w:val="center"/>
        <w:rPr>
          <w:sz w:val="176"/>
          <w:szCs w:val="176"/>
        </w:rPr>
      </w:pPr>
      <w:r>
        <w:rPr>
          <w:rFonts w:ascii="宋体" w:cs="宋体" w:hAnsi="宋体" w:eastAsia="宋体"/>
          <w:color w:val="ff0000"/>
          <w:sz w:val="176"/>
          <w:szCs w:val="176"/>
          <w:u w:color="ff0000"/>
          <w:rtl w:val="0"/>
          <w:lang w:val="zh-TW" w:eastAsia="zh-TW"/>
        </w:rPr>
        <w:t>工作简报</w:t>
      </w:r>
    </w:p>
    <w:p>
      <w:pPr>
        <w:pStyle w:val="Body Text"/>
        <w:spacing w:before="15"/>
        <w:ind w:left="729" w:right="729" w:firstLine="0"/>
        <w:jc w:val="center"/>
        <w:rPr>
          <w:rFonts w:ascii="宋体" w:cs="宋体" w:hAnsi="宋体" w:eastAsia="宋体"/>
          <w:color w:val="000007"/>
          <w:u w:color="000007"/>
          <w:rtl w:val="0"/>
          <w:lang w:val="zh-TW" w:eastAsia="zh-TW"/>
        </w:rPr>
      </w:pPr>
      <w:r>
        <w:rPr>
          <w:rFonts w:ascii="宋体" w:cs="宋体" w:hAnsi="宋体" w:eastAsia="宋体"/>
          <w:color w:val="000007"/>
          <w:u w:color="000007"/>
          <w:rtl w:val="0"/>
          <w:lang w:val="zh-TW" w:eastAsia="zh-TW"/>
        </w:rPr>
        <w:t xml:space="preserve">第 </w:t>
      </w:r>
      <w:r>
        <w:rPr>
          <w:rFonts w:ascii="Times New Roman"/>
          <w:color w:val="000007"/>
          <w:u w:color="000007"/>
          <w:rtl w:val="0"/>
          <w:lang w:val="zh-TW" w:eastAsia="zh-TW"/>
        </w:rPr>
        <w:t xml:space="preserve">1 </w:t>
      </w:r>
      <w:r>
        <w:rPr>
          <w:rFonts w:ascii="宋体" w:cs="宋体" w:hAnsi="宋体" w:eastAsia="宋体"/>
          <w:color w:val="000007"/>
          <w:u w:color="000007"/>
          <w:rtl w:val="0"/>
          <w:lang w:val="zh-TW" w:eastAsia="zh-TW"/>
        </w:rPr>
        <w:t>期</w:t>
      </w:r>
    </w:p>
    <w:p>
      <w:pPr>
        <w:pStyle w:val="Body Text"/>
        <w:spacing w:before="7"/>
        <w:ind w:left="0" w:firstLine="0"/>
        <w:rPr>
          <w:sz w:val="33"/>
          <w:szCs w:val="33"/>
        </w:rPr>
      </w:pPr>
    </w:p>
    <w:p>
      <w:pPr>
        <w:pStyle w:val="Body Text"/>
        <w:tabs>
          <w:tab w:val="left" w:pos="5839"/>
        </w:tabs>
        <w:ind w:left="240" w:firstLine="0"/>
        <w:rPr>
          <w:rFonts w:ascii="宋体" w:cs="宋体" w:hAnsi="宋体" w:eastAsia="宋体"/>
          <w:color w:val="000007"/>
          <w:u w:color="000007"/>
          <w:rtl w:val="0"/>
          <w:lang w:val="zh-TW" w:eastAsia="zh-TW"/>
        </w:rPr>
      </w:pPr>
      <w:r>
        <w:rPr>
          <w:rFonts w:ascii="宋体" w:cs="宋体" w:hAnsi="宋体" w:eastAsia="宋体"/>
          <w:color w:val="000007"/>
          <w:u w:color="000007"/>
          <w:rtl w:val="0"/>
          <w:lang w:val="zh-TW" w:eastAsia="zh-TW"/>
        </w:rPr>
        <w:t>石首市公益律师服务团编制</w:t>
      </w:r>
      <w:r>
        <w:rPr>
          <w:rFonts w:ascii="Times New Roman"/>
          <w:color w:val="000007"/>
          <w:u w:color="000007"/>
          <w:rtl w:val="0"/>
        </w:rPr>
        <w:tab/>
        <w:t>2020</w:t>
      </w:r>
      <w:r>
        <w:rPr>
          <w:rFonts w:ascii="Times New Roman"/>
          <w:color w:val="000007"/>
          <w:spacing w:val="0"/>
          <w:u w:color="000007"/>
          <w:rtl w:val="0"/>
          <w:lang w:val="zh-TW" w:eastAsia="zh-TW"/>
        </w:rPr>
        <w:t xml:space="preserve"> </w:t>
      </w:r>
      <w:r>
        <w:rPr>
          <w:rFonts w:ascii="宋体" w:cs="宋体" w:hAnsi="宋体" w:eastAsia="宋体"/>
          <w:color w:val="000007"/>
          <w:u w:color="000007"/>
          <w:rtl w:val="0"/>
          <w:lang w:val="zh-TW" w:eastAsia="zh-TW"/>
        </w:rPr>
        <w:t>年</w:t>
      </w:r>
      <w:r>
        <w:rPr>
          <w:rFonts w:ascii="Times New Roman"/>
          <w:color w:val="000007"/>
          <w:spacing w:val="0"/>
          <w:u w:color="000007"/>
          <w:rtl w:val="0"/>
          <w:lang w:val="zh-TW" w:eastAsia="zh-TW"/>
        </w:rPr>
        <w:t xml:space="preserve"> </w:t>
      </w:r>
      <w:r>
        <w:rPr>
          <w:rFonts w:ascii="Times New Roman"/>
          <w:color w:val="000007"/>
          <w:u w:color="000007"/>
          <w:rtl w:val="0"/>
          <w:lang w:val="zh-TW" w:eastAsia="zh-TW"/>
        </w:rPr>
        <w:t>2</w:t>
      </w:r>
      <w:r>
        <w:rPr>
          <w:rFonts w:ascii="Times New Roman"/>
          <w:color w:val="000007"/>
          <w:spacing w:val="0"/>
          <w:u w:color="000007"/>
          <w:rtl w:val="0"/>
          <w:lang w:val="zh-TW" w:eastAsia="zh-TW"/>
        </w:rPr>
        <w:t xml:space="preserve"> </w:t>
      </w:r>
      <w:r>
        <w:rPr>
          <w:rFonts w:ascii="宋体" w:cs="宋体" w:hAnsi="宋体" w:eastAsia="宋体"/>
          <w:color w:val="000007"/>
          <w:u w:color="000007"/>
          <w:rtl w:val="0"/>
          <w:lang w:val="zh-TW" w:eastAsia="zh-TW"/>
        </w:rPr>
        <w:t>月</w:t>
      </w:r>
      <w:r>
        <w:rPr>
          <w:rFonts w:ascii="Times New Roman"/>
          <w:color w:val="000007"/>
          <w:spacing w:val="0"/>
          <w:u w:color="000007"/>
          <w:rtl w:val="0"/>
          <w:lang w:val="zh-TW" w:eastAsia="zh-TW"/>
        </w:rPr>
        <w:t xml:space="preserve"> </w:t>
      </w:r>
      <w:r>
        <w:rPr>
          <w:rFonts w:ascii="Times New Roman"/>
          <w:color w:val="000007"/>
          <w:u w:color="000007"/>
          <w:rtl w:val="0"/>
          <w:lang w:val="zh-TW" w:eastAsia="zh-TW"/>
        </w:rPr>
        <w:t>6</w:t>
      </w:r>
      <w:r>
        <w:rPr>
          <w:rFonts w:ascii="Times New Roman"/>
          <w:color w:val="000007"/>
          <w:spacing w:val="0"/>
          <w:u w:color="000007"/>
          <w:rtl w:val="0"/>
          <w:lang w:val="zh-TW" w:eastAsia="zh-TW"/>
        </w:rPr>
        <w:t xml:space="preserve"> </w:t>
      </w:r>
      <w:r>
        <w:rPr>
          <w:rFonts w:ascii="宋体" w:cs="宋体" w:hAnsi="宋体" w:eastAsia="宋体"/>
          <w:color w:val="000007"/>
          <w:u w:color="000007"/>
          <w:rtl w:val="0"/>
          <w:lang w:val="zh-TW" w:eastAsia="zh-TW"/>
        </w:rPr>
        <w:t>日</w:t>
      </w:r>
    </w:p>
    <w:p>
      <w:pPr>
        <w:pStyle w:val="Body Text"/>
        <w:spacing w:before="2"/>
        <w:ind w:left="0" w:firstLine="0"/>
        <w:rPr>
          <w:sz w:val="25"/>
          <w:szCs w:val="25"/>
        </w:rPr>
      </w:pPr>
      <w:r>
        <w:rPr>
          <w:rtl w:val="0"/>
        </w:rPr>
        <mc:AlternateContent>
          <mc:Choice Requires="wps">
            <w:drawing>
              <wp:anchor distT="0" distB="0" distL="0" distR="0" simplePos="0" relativeHeight="251659264" behindDoc="0" locked="0" layoutInCell="1" allowOverlap="1">
                <wp:simplePos x="0" y="0"/>
                <wp:positionH relativeFrom="page">
                  <wp:posOffset>1076960</wp:posOffset>
                </wp:positionH>
                <wp:positionV relativeFrom="line">
                  <wp:posOffset>62230</wp:posOffset>
                </wp:positionV>
                <wp:extent cx="5593699" cy="8953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593699" cy="8953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0" y="13940"/>
                              </a:lnTo>
                              <a:lnTo>
                                <a:pt x="21600" y="0"/>
                              </a:lnTo>
                              <a:lnTo>
                                <a:pt x="21600" y="7660"/>
                              </a:lnTo>
                              <a:lnTo>
                                <a:pt x="0" y="21600"/>
                              </a:lnTo>
                              <a:close/>
                            </a:path>
                          </a:pathLst>
                        </a:custGeom>
                        <a:solidFill>
                          <a:srgbClr val="FF0000">
                            <a:alpha val="98799"/>
                          </a:srgbClr>
                        </a:solidFill>
                        <a:ln w="12700" cap="flat">
                          <a:noFill/>
                          <a:miter lim="400000"/>
                        </a:ln>
                        <a:effectLst/>
                      </wps:spPr>
                      <wps:bodyPr/>
                    </wps:wsp>
                  </a:graphicData>
                </a:graphic>
              </wp:anchor>
            </w:drawing>
          </mc:Choice>
          <mc:Fallback>
            <w:pict>
              <v:shape id="_x0000_s1026" style="visibility:visible;position:absolute;margin-left:84.8pt;margin-top:4.9pt;width:440.4pt;height:7.1pt;z-index:251659264;mso-position-horizontal:absolute;mso-position-horizontal-relative:page;mso-position-vertical:absolute;mso-position-vertical-relative:line;mso-wrap-distance-left:0.0pt;mso-wrap-distance-top:0.0pt;mso-wrap-distance-right:0.0pt;mso-wrap-distance-bottom:0.0pt;" coordorigin="0,0" coordsize="21600,21600" path="M 0,21600 L 0,13940 L 21600,0 L 21600,7660 L 0,21600 X E">
                <v:fill color="#FF0000" opacity="98.8%" type="solid"/>
                <v:stroke on="f" weight="1.0pt" dashstyle="solid" endcap="flat" miterlimit="400.0%" joinstyle="miter" linestyle="single" startarrow="none" startarrowwidth="medium" startarrowlength="medium" endarrow="none" endarrowwidth="medium" endarrowlength="medium"/>
                <w10:wrap type="none" side="bothSides" anchorx="page"/>
              </v:shape>
            </w:pict>
          </mc:Fallback>
        </mc:AlternateContent>
      </w:r>
    </w:p>
    <w:p>
      <w:pPr>
        <w:pStyle w:val="Normal"/>
        <w:ind w:left="729" w:right="730" w:firstLine="0"/>
        <w:jc w:val="center"/>
        <w:rPr>
          <w:sz w:val="44"/>
          <w:szCs w:val="44"/>
        </w:rPr>
      </w:pPr>
      <w:r>
        <w:rPr>
          <w:rFonts w:ascii="宋体" w:cs="宋体" w:hAnsi="宋体" w:eastAsia="宋体"/>
          <w:color w:val="000007"/>
          <w:sz w:val="44"/>
          <w:szCs w:val="44"/>
          <w:u w:color="000007"/>
          <w:rtl w:val="0"/>
          <w:lang w:val="zh-TW" w:eastAsia="zh-TW"/>
        </w:rPr>
        <w:t>石首市公益律师服务团工作日报</w:t>
      </w:r>
    </w:p>
    <w:p>
      <w:pPr>
        <w:pStyle w:val="题目"/>
        <w:spacing w:before="322" w:line="360" w:lineRule="auto"/>
        <w:rPr>
          <w:rFonts w:ascii="Microsoft JhengHei" w:cs="Microsoft JhengHei" w:hAnsi="Microsoft JhengHei" w:eastAsia="Microsoft JhengHei"/>
          <w:color w:val="000007"/>
          <w:u w:color="000007"/>
          <w:rtl w:val="0"/>
          <w:lang w:val="zh-TW" w:eastAsia="zh-TW"/>
        </w:rPr>
      </w:pPr>
      <w:r>
        <w:rPr>
          <w:rFonts w:ascii="Microsoft JhengHei" w:cs="Microsoft JhengHei" w:hAnsi="Microsoft JhengHei" w:eastAsia="Microsoft JhengHei"/>
          <w:color w:val="000007"/>
          <w:u w:color="000007"/>
          <w:rtl w:val="0"/>
          <w:lang w:val="zh-TW" w:eastAsia="zh-TW"/>
        </w:rPr>
        <w:t>一</w:t>
      </w:r>
      <w:r>
        <w:rPr>
          <w:rFonts w:ascii="Calibri" w:cs="Calibri" w:hAnsi="Calibri" w:eastAsia="Calibri"/>
          <w:color w:val="000007"/>
          <w:u w:color="000007"/>
          <w:rtl w:val="0"/>
          <w:lang w:val="zh-TW" w:eastAsia="zh-TW"/>
        </w:rPr>
        <w:t>、</w:t>
      </w:r>
      <w:r>
        <w:rPr>
          <w:rFonts w:ascii="Microsoft JhengHei" w:cs="Microsoft JhengHei" w:hAnsi="Microsoft JhengHei" w:eastAsia="Microsoft JhengHei"/>
          <w:color w:val="000007"/>
          <w:u w:color="000007"/>
          <w:rtl w:val="0"/>
          <w:lang w:val="zh-TW" w:eastAsia="zh-TW"/>
        </w:rPr>
        <w:t>咨询情况</w:t>
      </w:r>
    </w:p>
    <w:p>
      <w:pPr>
        <w:pStyle w:val="Body Text"/>
        <w:spacing w:before="141" w:line="360" w:lineRule="auto"/>
        <w:ind w:right="119" w:firstLine="640"/>
        <w:jc w:val="both"/>
        <w:rPr>
          <w:color w:val="000007"/>
          <w:spacing w:val="0"/>
          <w:u w:color="000007"/>
        </w:rPr>
      </w:pPr>
      <w:r>
        <w:rPr>
          <w:rFonts w:ascii="Times New Roman"/>
          <w:color w:val="000007"/>
          <w:u w:color="000007"/>
          <w:rtl w:val="0"/>
          <w:lang w:val="zh-TW" w:eastAsia="zh-TW"/>
        </w:rPr>
        <w:t>2</w:t>
      </w:r>
      <w:r>
        <w:rPr>
          <w:rFonts w:ascii="宋体" w:cs="宋体" w:hAnsi="宋体" w:eastAsia="宋体"/>
          <w:color w:val="000007"/>
          <w:spacing w:val="0"/>
          <w:u w:color="000007"/>
          <w:rtl w:val="0"/>
          <w:lang w:val="zh-TW" w:eastAsia="zh-TW"/>
        </w:rPr>
        <w:t xml:space="preserve"> 月 </w:t>
      </w:r>
      <w:r>
        <w:rPr>
          <w:rFonts w:ascii="Times New Roman"/>
          <w:color w:val="000007"/>
          <w:u w:color="000007"/>
          <w:rtl w:val="0"/>
          <w:lang w:val="zh-TW" w:eastAsia="zh-TW"/>
        </w:rPr>
        <w:t>5</w:t>
      </w:r>
      <w:r>
        <w:rPr>
          <w:rFonts w:ascii="宋体" w:cs="宋体" w:hAnsi="宋体" w:eastAsia="宋体"/>
          <w:color w:val="000007"/>
          <w:spacing w:val="0"/>
          <w:u w:color="000007"/>
          <w:rtl w:val="0"/>
          <w:lang w:val="zh-TW" w:eastAsia="zh-TW"/>
        </w:rPr>
        <w:t xml:space="preserve"> 日，服务团共接受咨询 </w:t>
      </w:r>
      <w:r>
        <w:rPr>
          <w:rFonts w:ascii="Times New Roman"/>
          <w:color w:val="000007"/>
          <w:u w:color="000007"/>
          <w:rtl w:val="0"/>
          <w:lang w:val="zh-TW" w:eastAsia="zh-TW"/>
        </w:rPr>
        <w:t>3</w:t>
      </w:r>
      <w:r>
        <w:rPr>
          <w:rFonts w:ascii="宋体" w:cs="宋体" w:hAnsi="宋体" w:eastAsia="宋体"/>
          <w:color w:val="000007"/>
          <w:spacing w:val="0"/>
          <w:u w:color="000007"/>
          <w:rtl w:val="0"/>
          <w:lang w:val="zh-TW" w:eastAsia="zh-TW"/>
        </w:rPr>
        <w:t xml:space="preserve"> 件，来自两个企业。</w:t>
      </w:r>
      <w:r>
        <w:rPr>
          <w:rFonts w:ascii="Times New Roman"/>
          <w:color w:val="000007"/>
          <w:spacing w:val="0"/>
          <w:u w:color="000007"/>
          <w:rtl w:val="0"/>
          <w:lang w:val="zh-TW" w:eastAsia="zh-TW"/>
        </w:rPr>
        <w:t>3</w:t>
      </w:r>
      <w:r>
        <w:rPr>
          <w:rFonts w:ascii="宋体" w:cs="宋体" w:hAnsi="宋体" w:eastAsia="宋体"/>
          <w:color w:val="000007"/>
          <w:spacing w:val="0"/>
          <w:u w:color="000007"/>
          <w:rtl w:val="0"/>
          <w:lang w:val="zh-TW" w:eastAsia="zh-TW"/>
        </w:rPr>
        <w:t>件咨询均为劳动用工方面的咨询。</w:t>
      </w:r>
    </w:p>
    <w:p>
      <w:pPr>
        <w:pStyle w:val="Body Text"/>
        <w:spacing w:before="141" w:line="360" w:lineRule="auto"/>
        <w:ind w:right="119" w:firstLine="640"/>
        <w:jc w:val="both"/>
        <w:rPr>
          <w:rFonts w:ascii="Microsoft JhengHei" w:cs="Microsoft JhengHei" w:hAnsi="Microsoft JhengHei" w:eastAsia="Microsoft JhengHei"/>
          <w:b w:val="1"/>
          <w:bCs w:val="1"/>
          <w:color w:val="000007"/>
          <w:spacing w:val="0"/>
          <w:u w:color="000007"/>
          <w:rtl w:val="0"/>
          <w:lang w:val="zh-TW" w:eastAsia="zh-TW"/>
        </w:rPr>
      </w:pPr>
      <w:r>
        <w:rPr>
          <w:rFonts w:ascii="Microsoft JhengHei" w:cs="Microsoft JhengHei" w:hAnsi="Microsoft JhengHei" w:eastAsia="Microsoft JhengHei"/>
          <w:b w:val="1"/>
          <w:bCs w:val="1"/>
          <w:color w:val="000007"/>
          <w:spacing w:val="0"/>
          <w:u w:color="000007"/>
          <w:rtl w:val="0"/>
          <w:lang w:val="zh-TW" w:eastAsia="zh-TW"/>
        </w:rPr>
        <w:t>二</w:t>
      </w:r>
      <w:r>
        <w:rPr>
          <w:rFonts w:ascii="Calibri" w:cs="Calibri" w:hAnsi="Calibri" w:eastAsia="Calibri"/>
          <w:b w:val="1"/>
          <w:bCs w:val="1"/>
          <w:color w:val="000007"/>
          <w:spacing w:val="0"/>
          <w:u w:color="000007"/>
          <w:rtl w:val="0"/>
          <w:lang w:val="zh-TW" w:eastAsia="zh-TW"/>
        </w:rPr>
        <w:t>、</w:t>
      </w:r>
      <w:r>
        <w:rPr>
          <w:rFonts w:ascii="Microsoft JhengHei" w:cs="Microsoft JhengHei" w:hAnsi="Microsoft JhengHei" w:eastAsia="Microsoft JhengHei"/>
          <w:b w:val="1"/>
          <w:bCs w:val="1"/>
          <w:color w:val="000007"/>
          <w:spacing w:val="0"/>
          <w:u w:color="000007"/>
          <w:rtl w:val="0"/>
          <w:lang w:val="zh-TW" w:eastAsia="zh-TW"/>
        </w:rPr>
        <w:t>运行保障</w:t>
      </w:r>
    </w:p>
    <w:p>
      <w:pPr>
        <w:pStyle w:val="Body Text"/>
        <w:spacing w:line="360" w:lineRule="auto"/>
        <w:ind w:right="116" w:firstLine="640"/>
        <w:jc w:val="both"/>
        <w:rPr>
          <w:color w:val="000007"/>
          <w:spacing w:val="0"/>
          <w:u w:color="000007"/>
        </w:rPr>
      </w:pPr>
      <w:r>
        <w:rPr>
          <w:rFonts w:ascii="宋体" w:cs="宋体" w:hAnsi="宋体" w:eastAsia="宋体"/>
          <w:color w:val="000007"/>
          <w:spacing w:val="0"/>
          <w:u w:color="000007"/>
          <w:rtl w:val="0"/>
          <w:lang w:val="zh-TW" w:eastAsia="zh-TW"/>
        </w:rPr>
        <w:t>今日，石首市工商联（总商会）王星宇主席</w:t>
      </w:r>
      <w:r>
        <w:rPr>
          <w:rFonts w:ascii="宋体" w:cs="宋体" w:hAnsi="宋体" w:eastAsia="宋体"/>
          <w:color w:val="000007"/>
          <w:spacing w:val="0"/>
          <w:u w:color="000007"/>
          <w:rtl w:val="0"/>
          <w:lang w:val="zh-TW" w:eastAsia="zh-TW"/>
        </w:rPr>
        <w:t>将公益律师服务团成员全部拉入了市工商联（总商会）微信群，</w:t>
      </w:r>
      <w:r>
        <w:rPr>
          <w:rFonts w:ascii="宋体" w:cs="宋体" w:hAnsi="宋体" w:eastAsia="宋体"/>
          <w:color w:val="000007"/>
          <w:spacing w:val="0"/>
          <w:u w:color="000007"/>
          <w:rtl w:val="0"/>
          <w:lang w:val="zh-TW" w:eastAsia="zh-TW"/>
        </w:rPr>
        <w:t>公益律师服务团</w:t>
      </w:r>
      <w:r>
        <w:rPr>
          <w:rFonts w:ascii="宋体" w:cs="宋体" w:hAnsi="宋体" w:eastAsia="宋体"/>
          <w:color w:val="000007"/>
          <w:spacing w:val="0"/>
          <w:u w:color="000007"/>
          <w:rtl w:val="0"/>
          <w:lang w:val="zh-TW" w:eastAsia="zh-TW"/>
        </w:rPr>
        <w:t>根据工作要求正式免费</w:t>
      </w:r>
      <w:r>
        <w:rPr>
          <w:rFonts w:ascii="宋体" w:cs="宋体" w:hAnsi="宋体" w:eastAsia="宋体"/>
          <w:color w:val="000007"/>
          <w:spacing w:val="0"/>
          <w:u w:color="000007"/>
          <w:rtl w:val="0"/>
          <w:lang w:val="zh-TW" w:eastAsia="zh-TW"/>
        </w:rPr>
        <w:t>为</w:t>
      </w:r>
      <w:r>
        <w:rPr>
          <w:rFonts w:ascii="宋体" w:cs="宋体" w:hAnsi="宋体" w:eastAsia="宋体"/>
          <w:color w:val="000007"/>
          <w:spacing w:val="0"/>
          <w:u w:color="000007"/>
          <w:rtl w:val="0"/>
          <w:lang w:val="zh-TW" w:eastAsia="zh-TW"/>
        </w:rPr>
        <w:t>市</w:t>
      </w:r>
      <w:r>
        <w:rPr>
          <w:rFonts w:ascii="宋体" w:cs="宋体" w:hAnsi="宋体" w:eastAsia="宋体"/>
          <w:color w:val="000007"/>
          <w:spacing w:val="0"/>
          <w:u w:color="000007"/>
          <w:rtl w:val="0"/>
          <w:lang w:val="zh-TW" w:eastAsia="zh-TW"/>
        </w:rPr>
        <w:t>各非公有制企业提供义务法律咨询，指引</w:t>
      </w:r>
      <w:r>
        <w:rPr>
          <w:rFonts w:ascii="宋体" w:cs="宋体" w:hAnsi="宋体" w:eastAsia="宋体"/>
          <w:color w:val="000007"/>
          <w:spacing w:val="0"/>
          <w:u w:color="000007"/>
          <w:rtl w:val="0"/>
          <w:lang w:val="zh-TW" w:eastAsia="zh-TW"/>
        </w:rPr>
        <w:t>更多的非公有制企业了解和掌握相关法律法规及政策措施。</w:t>
      </w:r>
    </w:p>
    <w:p>
      <w:pPr>
        <w:pStyle w:val="题目"/>
        <w:spacing w:line="360" w:lineRule="auto"/>
        <w:rPr>
          <w:rFonts w:ascii="Microsoft JhengHei" w:cs="Microsoft JhengHei" w:hAnsi="Microsoft JhengHei" w:eastAsia="Microsoft JhengHei"/>
          <w:color w:val="000007"/>
          <w:u w:color="000007"/>
          <w:rtl w:val="0"/>
          <w:lang w:val="zh-TW" w:eastAsia="zh-TW"/>
        </w:rPr>
      </w:pPr>
      <w:r>
        <w:rPr>
          <w:rFonts w:ascii="Microsoft JhengHei" w:cs="Microsoft JhengHei" w:hAnsi="Microsoft JhengHei" w:eastAsia="Microsoft JhengHei"/>
          <w:color w:val="000007"/>
          <w:u w:color="000007"/>
          <w:rtl w:val="0"/>
          <w:lang w:val="zh-TW" w:eastAsia="zh-TW"/>
        </w:rPr>
        <w:t>三</w:t>
      </w:r>
      <w:r>
        <w:rPr>
          <w:rFonts w:ascii="Calibri" w:cs="Calibri" w:hAnsi="Calibri" w:eastAsia="Calibri"/>
          <w:color w:val="000007"/>
          <w:u w:color="000007"/>
          <w:rtl w:val="0"/>
          <w:lang w:val="zh-TW" w:eastAsia="zh-TW"/>
        </w:rPr>
        <w:t>、</w:t>
      </w:r>
      <w:r>
        <w:rPr>
          <w:rFonts w:ascii="Microsoft JhengHei" w:cs="Microsoft JhengHei" w:hAnsi="Microsoft JhengHei" w:eastAsia="Microsoft JhengHei"/>
          <w:color w:val="000007"/>
          <w:u w:color="000007"/>
          <w:rtl w:val="0"/>
          <w:lang w:val="zh-TW" w:eastAsia="zh-TW"/>
        </w:rPr>
        <w:t>今日典型咨询案例</w:t>
      </w:r>
    </w:p>
    <w:p>
      <w:pPr>
        <w:pStyle w:val="Body Text"/>
        <w:spacing w:before="132" w:line="360" w:lineRule="auto"/>
        <w:ind w:firstLine="640"/>
        <w:rPr>
          <w:color w:val="000007"/>
          <w:spacing w:val="0"/>
          <w:u w:color="000007"/>
        </w:rPr>
      </w:pPr>
      <w:r>
        <w:rPr>
          <w:rFonts w:ascii="Times New Roman"/>
          <w:color w:val="000007"/>
          <w:spacing w:val="0"/>
          <w:u w:color="000007"/>
          <w:rtl w:val="0"/>
          <w:lang w:val="zh-TW" w:eastAsia="zh-TW"/>
        </w:rPr>
        <w:t>1</w:t>
      </w:r>
      <w:r>
        <w:rPr>
          <w:rFonts w:ascii="宋体" w:cs="宋体" w:hAnsi="宋体" w:eastAsia="宋体"/>
          <w:color w:val="000007"/>
          <w:spacing w:val="0"/>
          <w:u w:color="000007"/>
          <w:rtl w:val="0"/>
          <w:lang w:val="zh-TW" w:eastAsia="zh-TW"/>
        </w:rPr>
        <w:t>、某企业：（</w:t>
      </w:r>
      <w:r>
        <w:rPr>
          <w:rFonts w:ascii="Times New Roman"/>
          <w:color w:val="000007"/>
          <w:spacing w:val="0"/>
          <w:u w:color="000007"/>
          <w:rtl w:val="0"/>
          <w:lang w:val="zh-TW" w:eastAsia="zh-TW"/>
        </w:rPr>
        <w:t>1</w:t>
      </w:r>
      <w:r>
        <w:rPr>
          <w:rFonts w:ascii="宋体" w:cs="宋体" w:hAnsi="宋体" w:eastAsia="宋体"/>
          <w:color w:val="000007"/>
          <w:spacing w:val="0"/>
          <w:u w:color="000007"/>
          <w:rtl w:val="0"/>
          <w:lang w:val="zh-TW" w:eastAsia="zh-TW"/>
        </w:rPr>
        <w:t>）国家延长</w:t>
      </w:r>
      <w:r>
        <w:rPr>
          <w:rFonts w:ascii="Times New Roman"/>
          <w:color w:val="000007"/>
          <w:spacing w:val="0"/>
          <w:u w:color="000007"/>
          <w:rtl w:val="0"/>
          <w:lang w:val="zh-TW" w:eastAsia="zh-TW"/>
        </w:rPr>
        <w:t>2020</w:t>
      </w:r>
      <w:r>
        <w:rPr>
          <w:rFonts w:ascii="宋体" w:cs="宋体" w:hAnsi="宋体" w:eastAsia="宋体"/>
          <w:color w:val="000007"/>
          <w:spacing w:val="0"/>
          <w:u w:color="000007"/>
          <w:rtl w:val="0"/>
          <w:lang w:val="zh-TW" w:eastAsia="zh-TW"/>
        </w:rPr>
        <w:t>年春节假期，延长假期这几天用人单位安排劳动者上班的是否应当支付加班工资？</w:t>
      </w:r>
    </w:p>
    <w:p>
      <w:pPr>
        <w:pStyle w:val="Body Text"/>
        <w:spacing w:before="132" w:line="360" w:lineRule="auto"/>
        <w:ind w:right="116" w:firstLine="640"/>
        <w:rPr>
          <w:color w:val="000007"/>
          <w:spacing w:val="0"/>
          <w:u w:color="000007"/>
        </w:rPr>
      </w:pPr>
      <w:r>
        <w:rPr>
          <w:rFonts w:ascii="宋体" w:cs="宋体" w:hAnsi="宋体" w:eastAsia="宋体"/>
          <w:color w:val="000007"/>
          <w:spacing w:val="0"/>
          <w:u w:color="000007"/>
          <w:rtl w:val="0"/>
          <w:lang w:val="zh-TW" w:eastAsia="zh-TW"/>
        </w:rPr>
        <w:t>张勇律师：应当支付。</w:t>
      </w:r>
      <w:r>
        <w:rPr>
          <w:rFonts w:ascii="Times New Roman"/>
          <w:color w:val="000007"/>
          <w:spacing w:val="0"/>
          <w:u w:color="000007"/>
          <w:rtl w:val="0"/>
          <w:lang w:val="zh-TW" w:eastAsia="zh-TW"/>
        </w:rPr>
        <w:t>2020</w:t>
      </w:r>
      <w:r>
        <w:rPr>
          <w:rFonts w:ascii="宋体" w:cs="宋体" w:hAnsi="宋体" w:eastAsia="宋体"/>
          <w:color w:val="000007"/>
          <w:spacing w:val="0"/>
          <w:u w:color="000007"/>
          <w:rtl w:val="0"/>
          <w:lang w:val="zh-TW" w:eastAsia="zh-TW"/>
        </w:rPr>
        <w:t>年</w:t>
      </w:r>
      <w:r>
        <w:rPr>
          <w:rFonts w:ascii="Times New Roman"/>
          <w:color w:val="000007"/>
          <w:spacing w:val="0"/>
          <w:u w:color="000007"/>
          <w:rtl w:val="0"/>
          <w:lang w:val="zh-TW" w:eastAsia="zh-TW"/>
        </w:rPr>
        <w:t>1</w:t>
      </w:r>
      <w:r>
        <w:rPr>
          <w:rFonts w:ascii="宋体" w:cs="宋体" w:hAnsi="宋体" w:eastAsia="宋体"/>
          <w:color w:val="000007"/>
          <w:spacing w:val="0"/>
          <w:u w:color="000007"/>
          <w:rtl w:val="0"/>
          <w:lang w:val="zh-TW" w:eastAsia="zh-TW"/>
        </w:rPr>
        <w:t>月</w:t>
      </w:r>
      <w:r>
        <w:rPr>
          <w:rFonts w:ascii="Times New Roman"/>
          <w:color w:val="000007"/>
          <w:spacing w:val="0"/>
          <w:u w:color="000007"/>
          <w:rtl w:val="0"/>
          <w:lang w:val="zh-TW" w:eastAsia="zh-TW"/>
        </w:rPr>
        <w:t>26</w:t>
      </w:r>
      <w:r>
        <w:rPr>
          <w:rFonts w:ascii="宋体" w:cs="宋体" w:hAnsi="宋体" w:eastAsia="宋体"/>
          <w:color w:val="000007"/>
          <w:spacing w:val="0"/>
          <w:u w:color="000007"/>
          <w:rtl w:val="0"/>
          <w:lang w:val="zh-TW" w:eastAsia="zh-TW"/>
        </w:rPr>
        <w:t>日国务院办公厅《关于延长</w:t>
      </w:r>
      <w:r>
        <w:rPr>
          <w:rFonts w:ascii="Times New Roman"/>
          <w:color w:val="000007"/>
          <w:spacing w:val="0"/>
          <w:u w:color="000007"/>
          <w:rtl w:val="0"/>
          <w:lang w:val="zh-TW" w:eastAsia="zh-TW"/>
        </w:rPr>
        <w:t>2020</w:t>
      </w:r>
      <w:r>
        <w:rPr>
          <w:rFonts w:ascii="宋体" w:cs="宋体" w:hAnsi="宋体" w:eastAsia="宋体"/>
          <w:color w:val="000007"/>
          <w:spacing w:val="0"/>
          <w:u w:color="000007"/>
          <w:rtl w:val="0"/>
          <w:lang w:val="zh-TW" w:eastAsia="zh-TW"/>
        </w:rPr>
        <w:t>年春节假期的通知》</w:t>
      </w:r>
      <w:r>
        <w:rPr>
          <w:rFonts w:ascii="宋体" w:cs="宋体" w:hAnsi="宋体" w:eastAsia="宋体"/>
          <w:color w:val="000007"/>
          <w:spacing w:val="0"/>
          <w:u w:color="000007"/>
          <w:rtl w:val="0"/>
          <w:lang w:val="zh-TW" w:eastAsia="zh-TW"/>
        </w:rPr>
        <w:t>及</w:t>
      </w:r>
      <w:r>
        <w:rPr>
          <w:rFonts w:ascii="宋体" w:cs="宋体" w:hAnsi="宋体" w:eastAsia="宋体"/>
          <w:color w:val="000007"/>
          <w:spacing w:val="0"/>
          <w:u w:color="000007"/>
          <w:rtl w:val="0"/>
          <w:lang w:val="zh-TW" w:eastAsia="zh-TW"/>
        </w:rPr>
        <w:t>2</w:t>
      </w:r>
      <w:r>
        <w:rPr>
          <w:rFonts w:ascii="宋体" w:cs="宋体" w:hAnsi="宋体" w:eastAsia="宋体"/>
          <w:color w:val="000007"/>
          <w:spacing w:val="0"/>
          <w:u w:color="000007"/>
          <w:rtl w:val="0"/>
          <w:lang w:val="zh-TW" w:eastAsia="zh-TW"/>
        </w:rPr>
        <w:t>月</w:t>
      </w:r>
      <w:r>
        <w:rPr>
          <w:rFonts w:ascii="宋体" w:cs="宋体" w:hAnsi="宋体" w:eastAsia="宋体"/>
          <w:color w:val="000007"/>
          <w:spacing w:val="0"/>
          <w:u w:color="000007"/>
          <w:rtl w:val="0"/>
          <w:lang w:val="zh-TW" w:eastAsia="zh-TW"/>
        </w:rPr>
        <w:t>1</w:t>
      </w:r>
      <w:r>
        <w:rPr>
          <w:rFonts w:ascii="宋体" w:cs="宋体" w:hAnsi="宋体" w:eastAsia="宋体"/>
          <w:color w:val="000007"/>
          <w:spacing w:val="0"/>
          <w:u w:color="000007"/>
          <w:rtl w:val="0"/>
          <w:lang w:val="zh-TW" w:eastAsia="zh-TW"/>
        </w:rPr>
        <w:t>日</w:t>
      </w:r>
      <w:r>
        <w:rPr>
          <w:rFonts w:ascii="宋体" w:cs="宋体" w:hAnsi="宋体" w:eastAsia="宋体"/>
          <w:color w:val="000007"/>
          <w:spacing w:val="0"/>
          <w:u w:color="000007"/>
          <w:rtl w:val="0"/>
          <w:lang w:val="zh-TW" w:eastAsia="zh-TW"/>
        </w:rPr>
        <w:t>湖北省人民政府办公厅《关于延长</w:t>
      </w:r>
      <w:r>
        <w:rPr>
          <w:rFonts w:ascii="宋体" w:cs="宋体" w:hAnsi="宋体" w:eastAsia="宋体"/>
          <w:color w:val="000007"/>
          <w:spacing w:val="0"/>
          <w:u w:color="000007"/>
          <w:rtl w:val="0"/>
          <w:lang w:val="zh-TW" w:eastAsia="zh-TW"/>
        </w:rPr>
        <w:t>2020</w:t>
      </w:r>
      <w:r>
        <w:rPr>
          <w:rFonts w:ascii="宋体" w:cs="宋体" w:hAnsi="宋体" w:eastAsia="宋体"/>
          <w:color w:val="000007"/>
          <w:spacing w:val="0"/>
          <w:u w:color="000007"/>
          <w:rtl w:val="0"/>
          <w:lang w:val="zh-TW" w:eastAsia="zh-TW"/>
        </w:rPr>
        <w:t>年春节假期的通知》延长</w:t>
      </w:r>
      <w:r>
        <w:rPr>
          <w:rFonts w:ascii="Times New Roman"/>
          <w:color w:val="000007"/>
          <w:spacing w:val="0"/>
          <w:u w:color="000007"/>
          <w:rtl w:val="0"/>
          <w:lang w:val="zh-TW" w:eastAsia="zh-TW"/>
        </w:rPr>
        <w:t>2020</w:t>
      </w:r>
      <w:r>
        <w:rPr>
          <w:rFonts w:ascii="宋体" w:cs="宋体" w:hAnsi="宋体" w:eastAsia="宋体"/>
          <w:color w:val="000007"/>
          <w:spacing w:val="0"/>
          <w:u w:color="000007"/>
          <w:rtl w:val="0"/>
          <w:lang w:val="zh-TW" w:eastAsia="zh-TW"/>
        </w:rPr>
        <w:t>年春节假期至</w:t>
      </w:r>
      <w:r>
        <w:rPr>
          <w:rFonts w:ascii="Times New Roman"/>
          <w:color w:val="000007"/>
          <w:spacing w:val="0"/>
          <w:u w:color="000007"/>
          <w:rtl w:val="0"/>
          <w:lang w:val="zh-TW" w:eastAsia="zh-TW"/>
        </w:rPr>
        <w:t>2020</w:t>
      </w:r>
      <w:r>
        <w:rPr>
          <w:rFonts w:ascii="宋体" w:cs="宋体" w:hAnsi="宋体" w:eastAsia="宋体"/>
          <w:color w:val="000007"/>
          <w:spacing w:val="0"/>
          <w:u w:color="000007"/>
          <w:rtl w:val="0"/>
          <w:lang w:val="zh-TW" w:eastAsia="zh-TW"/>
        </w:rPr>
        <w:t>年</w:t>
      </w:r>
      <w:r>
        <w:rPr>
          <w:rFonts w:ascii="Times New Roman"/>
          <w:color w:val="000007"/>
          <w:spacing w:val="0"/>
          <w:u w:color="000007"/>
          <w:rtl w:val="0"/>
          <w:lang w:val="zh-TW" w:eastAsia="zh-TW"/>
        </w:rPr>
        <w:t>2</w:t>
      </w:r>
      <w:r>
        <w:rPr>
          <w:rFonts w:ascii="宋体" w:cs="宋体" w:hAnsi="宋体" w:eastAsia="宋体"/>
          <w:color w:val="000007"/>
          <w:spacing w:val="0"/>
          <w:u w:color="000007"/>
          <w:rtl w:val="0"/>
          <w:lang w:val="zh-TW" w:eastAsia="zh-TW"/>
        </w:rPr>
        <w:t>月</w:t>
      </w:r>
      <w:r>
        <w:rPr>
          <w:rFonts w:ascii="Times New Roman"/>
          <w:color w:val="000007"/>
          <w:spacing w:val="0"/>
          <w:u w:color="000007"/>
          <w:rtl w:val="0"/>
          <w:lang w:val="zh-TW" w:eastAsia="zh-TW"/>
        </w:rPr>
        <w:t>13</w:t>
      </w:r>
      <w:r>
        <w:rPr>
          <w:rFonts w:ascii="宋体" w:cs="宋体" w:hAnsi="宋体" w:eastAsia="宋体"/>
          <w:color w:val="000007"/>
          <w:spacing w:val="0"/>
          <w:u w:color="000007"/>
          <w:rtl w:val="0"/>
          <w:lang w:val="zh-TW" w:eastAsia="zh-TW"/>
        </w:rPr>
        <w:t>日。本次延长假期的法律依据为《突发事件应对法》第八条的规定，属为应对疫情采取的防控措施，用人单位应当遵守。本次延长的假期期限性质应为休息日。根据《劳动法》第四十四条的规定，休息日安排劳动者工作又不能安排补休的相关规定，在此期间应当支付加班工资。</w:t>
      </w:r>
    </w:p>
    <w:p>
      <w:pPr>
        <w:pStyle w:val="Body Text"/>
        <w:spacing w:before="132" w:line="360" w:lineRule="auto"/>
        <w:ind w:left="0" w:right="116" w:firstLine="632"/>
        <w:rPr>
          <w:color w:val="000007"/>
          <w:spacing w:val="0"/>
          <w:u w:color="000007"/>
        </w:rPr>
      </w:pPr>
      <w:r>
        <w:rPr>
          <w:rFonts w:ascii="宋体" w:cs="宋体" w:hAnsi="宋体" w:eastAsia="宋体"/>
          <w:color w:val="000007"/>
          <w:spacing w:val="0"/>
          <w:u w:color="000007"/>
          <w:rtl w:val="0"/>
          <w:lang w:val="zh-TW" w:eastAsia="zh-TW"/>
        </w:rPr>
        <w:t>（</w:t>
      </w:r>
      <w:r>
        <w:rPr>
          <w:rFonts w:ascii="Times New Roman"/>
          <w:color w:val="000007"/>
          <w:spacing w:val="0"/>
          <w:u w:color="000007"/>
          <w:rtl w:val="0"/>
          <w:lang w:val="zh-TW" w:eastAsia="zh-TW"/>
        </w:rPr>
        <w:t>2</w:t>
      </w:r>
      <w:r>
        <w:rPr>
          <w:rFonts w:ascii="宋体" w:cs="宋体" w:hAnsi="宋体" w:eastAsia="宋体"/>
          <w:color w:val="000007"/>
          <w:spacing w:val="0"/>
          <w:u w:color="000007"/>
          <w:rtl w:val="0"/>
          <w:lang w:val="zh-TW" w:eastAsia="zh-TW"/>
        </w:rPr>
        <w:t>）某企业：劳动者疑似患病或者或系密切接触者被隔离期间，工资如何支付？</w:t>
      </w:r>
    </w:p>
    <w:p>
      <w:pPr>
        <w:pStyle w:val="Body Text"/>
        <w:spacing w:before="132" w:line="360" w:lineRule="auto"/>
        <w:ind w:right="116" w:firstLine="640"/>
        <w:rPr>
          <w:color w:val="000007"/>
          <w:spacing w:val="0"/>
          <w:u w:color="000007"/>
        </w:rPr>
      </w:pPr>
      <w:r>
        <w:rPr>
          <w:rFonts w:ascii="宋体" w:cs="宋体" w:hAnsi="宋体" w:eastAsia="宋体"/>
          <w:color w:val="000007"/>
          <w:spacing w:val="0"/>
          <w:u w:color="000007"/>
          <w:rtl w:val="0"/>
          <w:lang w:val="zh-TW" w:eastAsia="zh-TW"/>
        </w:rPr>
        <w:t>张勇律师：应支付在此期间的工资。根据《人力资源社会保障部办公厅关于妥善处理新型冠状病毒感染的肺炎疫情防控期间劳动关系问题的通知》第一条及《传染病防治法》第四十一条第二款的规定，对于疑似患有新型冠状病毒肺炎被隔离的员工，应支付在此期间的工作报酬。</w:t>
      </w:r>
    </w:p>
    <w:p>
      <w:pPr>
        <w:pStyle w:val="Body Text"/>
        <w:spacing w:before="132" w:line="360" w:lineRule="auto"/>
        <w:ind w:right="116" w:firstLine="640"/>
        <w:rPr>
          <w:color w:val="000007"/>
          <w:spacing w:val="0"/>
          <w:u w:color="000007"/>
        </w:rPr>
      </w:pPr>
      <w:r>
        <w:rPr>
          <w:rFonts w:ascii="Times New Roman"/>
          <w:color w:val="000007"/>
          <w:spacing w:val="0"/>
          <w:u w:color="000007"/>
          <w:rtl w:val="0"/>
          <w:lang w:val="zh-TW" w:eastAsia="zh-TW"/>
        </w:rPr>
        <w:t xml:space="preserve"> 2</w:t>
      </w:r>
      <w:r>
        <w:rPr>
          <w:rFonts w:ascii="宋体" w:cs="宋体" w:hAnsi="宋体" w:eastAsia="宋体"/>
          <w:color w:val="000007"/>
          <w:spacing w:val="0"/>
          <w:u w:color="000007"/>
          <w:rtl w:val="0"/>
          <w:lang w:val="zh-TW" w:eastAsia="zh-TW"/>
        </w:rPr>
        <w:t>、某企业：延长的春节假期届满后，疫情导致企业仍处于停工停产，工资如何发放？</w:t>
      </w:r>
    </w:p>
    <w:p>
      <w:pPr>
        <w:pStyle w:val="Body Text"/>
        <w:spacing w:before="132" w:line="360" w:lineRule="auto"/>
        <w:ind w:left="0" w:firstLine="760"/>
      </w:pPr>
      <w:r>
        <w:rPr>
          <w:rFonts w:ascii="宋体" w:cs="宋体" w:hAnsi="宋体" w:eastAsia="宋体"/>
          <w:color w:val="000007"/>
          <w:spacing w:val="0"/>
          <w:u w:color="000007"/>
          <w:rtl w:val="0"/>
          <w:lang w:val="zh-TW" w:eastAsia="zh-TW"/>
        </w:rPr>
        <w:t>袁哲律师：目前，全国各地做法不一，当地政府出台有规范性文件的应依照规定办理。就武汉市而言，武汉市人力资源和社会保障局、市总工会、市工商业联合会、武汉企业联合会</w:t>
      </w:r>
      <w:r>
        <w:rPr>
          <w:rFonts w:ascii="Times New Roman"/>
          <w:color w:val="000007"/>
          <w:spacing w:val="0"/>
          <w:u w:color="000007"/>
          <w:rtl w:val="0"/>
          <w:lang w:val="zh-TW" w:eastAsia="zh-TW"/>
        </w:rPr>
        <w:t>/</w:t>
      </w:r>
      <w:r>
        <w:rPr>
          <w:rFonts w:ascii="宋体" w:cs="宋体" w:hAnsi="宋体" w:eastAsia="宋体"/>
          <w:color w:val="000007"/>
          <w:spacing w:val="0"/>
          <w:u w:color="000007"/>
          <w:rtl w:val="0"/>
          <w:lang w:val="zh-TW" w:eastAsia="zh-TW"/>
        </w:rPr>
        <w:t>企业家协会联合发布的《关于做好新型冠状病毒感染肺炎疫情防控期间维护劳动关系稳定工作的通知》（武人社发〔</w:t>
      </w:r>
      <w:r>
        <w:rPr>
          <w:rFonts w:ascii="Times New Roman"/>
          <w:color w:val="000007"/>
          <w:spacing w:val="0"/>
          <w:u w:color="000007"/>
          <w:rtl w:val="0"/>
          <w:lang w:val="zh-TW" w:eastAsia="zh-TW"/>
        </w:rPr>
        <w:t>2020</w:t>
      </w:r>
      <w:r>
        <w:rPr>
          <w:rFonts w:ascii="宋体" w:cs="宋体" w:hAnsi="宋体" w:eastAsia="宋体"/>
          <w:color w:val="000007"/>
          <w:spacing w:val="0"/>
          <w:u w:color="000007"/>
          <w:rtl w:val="0"/>
          <w:lang w:val="zh-TW" w:eastAsia="zh-TW"/>
        </w:rPr>
        <w:t>〕</w:t>
      </w:r>
      <w:r>
        <w:rPr>
          <w:rFonts w:ascii="Times New Roman"/>
          <w:color w:val="000007"/>
          <w:spacing w:val="0"/>
          <w:u w:color="000007"/>
          <w:rtl w:val="0"/>
          <w:lang w:val="zh-TW" w:eastAsia="zh-TW"/>
        </w:rPr>
        <w:t>2</w:t>
      </w:r>
      <w:r>
        <w:rPr>
          <w:rFonts w:ascii="宋体" w:cs="宋体" w:hAnsi="宋体" w:eastAsia="宋体"/>
          <w:color w:val="000007"/>
          <w:spacing w:val="0"/>
          <w:u w:color="000007"/>
          <w:rtl w:val="0"/>
          <w:lang w:val="zh-TW" w:eastAsia="zh-TW"/>
        </w:rPr>
        <w:t>号）第四条规定，</w:t>
      </w:r>
      <w:r>
        <w:rPr>
          <w:rFonts w:hAnsi="Arial Unicode MS" w:hint="default"/>
          <w:color w:val="000007"/>
          <w:spacing w:val="0"/>
          <w:u w:color="000007"/>
          <w:rtl w:val="0"/>
          <w:lang w:val="zh-TW" w:eastAsia="zh-TW"/>
        </w:rPr>
        <w:t>“</w:t>
      </w:r>
      <w:r>
        <w:rPr>
          <w:rFonts w:ascii="宋体" w:cs="宋体" w:hAnsi="宋体" w:eastAsia="宋体"/>
          <w:color w:val="000007"/>
          <w:spacing w:val="0"/>
          <w:u w:color="000007"/>
          <w:rtl w:val="0"/>
          <w:lang w:val="zh-TW" w:eastAsia="zh-TW"/>
        </w:rPr>
        <w:t>企业在停工停产期间，可以优先考虑安排职工年休假。职工在年休假期间享受与正常工作期间相同的工资收入。</w:t>
      </w:r>
      <w:r>
        <w:rPr>
          <w:rFonts w:hAnsi="Arial Unicode MS" w:hint="default"/>
          <w:color w:val="000007"/>
          <w:spacing w:val="0"/>
          <w:u w:color="000007"/>
          <w:rtl w:val="0"/>
          <w:lang w:val="zh-TW" w:eastAsia="zh-TW"/>
        </w:rPr>
        <w:t>”</w:t>
      </w:r>
      <w:r>
        <w:rPr>
          <w:rFonts w:ascii="宋体" w:cs="宋体" w:hAnsi="宋体" w:eastAsia="宋体"/>
          <w:color w:val="000007"/>
          <w:spacing w:val="0"/>
          <w:u w:color="000007"/>
          <w:rtl w:val="0"/>
          <w:lang w:val="zh-TW" w:eastAsia="zh-TW"/>
        </w:rPr>
        <w:t>而非年休假期间的，应按照此通知第二条支付职工工资或生活费，即</w:t>
      </w:r>
      <w:r>
        <w:rPr>
          <w:rFonts w:hAnsi="Arial Unicode MS" w:hint="default"/>
          <w:color w:val="000007"/>
          <w:spacing w:val="0"/>
          <w:u w:color="000007"/>
          <w:rtl w:val="0"/>
          <w:lang w:val="zh-TW" w:eastAsia="zh-TW"/>
        </w:rPr>
        <w:t>“</w:t>
      </w:r>
      <w:r>
        <w:rPr>
          <w:rFonts w:ascii="宋体" w:cs="宋体" w:hAnsi="宋体" w:eastAsia="宋体"/>
          <w:color w:val="000007"/>
          <w:spacing w:val="0"/>
          <w:u w:color="000007"/>
          <w:rtl w:val="0"/>
          <w:lang w:val="zh-TW" w:eastAsia="zh-TW"/>
        </w:rPr>
        <w:t>企业因受疫情影响停工停产在一个工资支付周期内的，应当按劳动合同约定的标准支付职工工资。停工停产超过一个工资支付周期的，可根据职工提供的劳动，按照双方新约定的标准支付工资；企业没有安排职工工作的，应当按照不低于我市最低工资标准的</w:t>
      </w:r>
      <w:r>
        <w:rPr>
          <w:rFonts w:ascii="Times New Roman"/>
          <w:color w:val="000007"/>
          <w:spacing w:val="0"/>
          <w:u w:color="000007"/>
          <w:rtl w:val="0"/>
          <w:lang w:val="zh-TW" w:eastAsia="zh-TW"/>
        </w:rPr>
        <w:t>70%</w:t>
      </w:r>
      <w:r>
        <w:rPr>
          <w:rFonts w:ascii="宋体" w:cs="宋体" w:hAnsi="宋体" w:eastAsia="宋体"/>
          <w:color w:val="000007"/>
          <w:spacing w:val="0"/>
          <w:u w:color="000007"/>
          <w:rtl w:val="0"/>
          <w:lang w:val="zh-TW" w:eastAsia="zh-TW"/>
        </w:rPr>
        <w:t>支付职工生活费</w:t>
      </w:r>
      <w:r>
        <w:rPr>
          <w:rFonts w:hAnsi="Arial Unicode MS" w:hint="default"/>
          <w:color w:val="000007"/>
          <w:spacing w:val="0"/>
          <w:u w:color="000007"/>
          <w:rtl w:val="0"/>
          <w:lang w:val="zh-TW" w:eastAsia="zh-TW"/>
        </w:rPr>
        <w:t>”</w:t>
      </w:r>
      <w:r>
        <w:rPr>
          <w:rFonts w:ascii="宋体" w:cs="宋体" w:hAnsi="宋体" w:eastAsia="宋体"/>
          <w:color w:val="000007"/>
          <w:spacing w:val="0"/>
          <w:u w:color="000007"/>
          <w:rtl w:val="0"/>
          <w:lang w:val="zh-TW" w:eastAsia="zh-TW"/>
        </w:rPr>
        <w:t>。我市企业可以参考武汉市的通知执行。</w:t>
      </w:r>
    </w:p>
    <w:sectPr>
      <w:headerReference w:type="default" r:id="rId4"/>
      <w:footerReference w:type="default" r:id="rId5"/>
      <w:pgSz w:w="11900" w:h="16840" w:orient="portrait"/>
      <w:pgMar w:top="851" w:right="1410" w:bottom="142" w:left="16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宋体">
    <w:charset w:val="00"/>
    <w:family w:val="roman"/>
    <w:pitch w:val="default"/>
  </w:font>
  <w:font w:name="Microsoft JhengHei">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宋体" w:cs="宋体" w:hAnsi="宋体" w:eastAsia="宋体"/>
      <w:b w:val="0"/>
      <w:bCs w:val="0"/>
      <w:i w:val="0"/>
      <w:iCs w:val="0"/>
      <w:caps w:val="0"/>
      <w:smallCaps w:val="0"/>
      <w:strike w:val="0"/>
      <w:dstrike w:val="0"/>
      <w:outline w:val="0"/>
      <w:color w:val="000000"/>
      <w:spacing w:val="0"/>
      <w:kern w:val="0"/>
      <w:position w:val="0"/>
      <w:sz w:val="22"/>
      <w:szCs w:val="22"/>
      <w:u w:val="none" w:color="000000"/>
      <w:vertAlign w:val="baseline"/>
      <w:lang w:val="zh-TW" w:eastAsia="zh-TW"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20" w:right="0" w:firstLine="0"/>
      <w:jc w:val="left"/>
      <w:outlineLvl w:val="9"/>
    </w:pPr>
    <w:rPr>
      <w:rFonts w:ascii="宋体" w:cs="宋体" w:hAnsi="宋体" w:eastAsia="宋体"/>
      <w:b w:val="0"/>
      <w:bCs w:val="0"/>
      <w:i w:val="0"/>
      <w:iCs w:val="0"/>
      <w:caps w:val="0"/>
      <w:smallCaps w:val="0"/>
      <w:strike w:val="0"/>
      <w:dstrike w:val="0"/>
      <w:outline w:val="0"/>
      <w:color w:val="000000"/>
      <w:spacing w:val="0"/>
      <w:kern w:val="0"/>
      <w:position w:val="0"/>
      <w:sz w:val="32"/>
      <w:szCs w:val="32"/>
      <w:u w:val="none" w:color="000000"/>
      <w:vertAlign w:val="baseline"/>
      <w:lang w:val="zh-TW" w:eastAsia="zh-TW"/>
    </w:rPr>
  </w:style>
  <w:style w:type="paragraph" w:styleId="题目">
    <w:name w:val="题目"/>
    <w:next w:val="题目"/>
    <w:pPr>
      <w:keepNext w:val="0"/>
      <w:keepLines w:val="0"/>
      <w:pageBreakBefore w:val="0"/>
      <w:widowControl w:val="0"/>
      <w:shd w:val="clear" w:color="auto" w:fill="auto"/>
      <w:suppressAutoHyphens w:val="0"/>
      <w:bidi w:val="0"/>
      <w:spacing w:before="0" w:after="0" w:line="240" w:lineRule="auto"/>
      <w:ind w:left="760" w:right="0" w:firstLine="0"/>
      <w:jc w:val="left"/>
      <w:outlineLvl w:val="1"/>
    </w:pPr>
    <w:rPr>
      <w:rFonts w:ascii="Microsoft JhengHei" w:cs="Microsoft JhengHei" w:hAnsi="Microsoft JhengHei" w:eastAsia="Microsoft JhengHei"/>
      <w:b w:val="1"/>
      <w:bCs w:val="1"/>
      <w:i w:val="0"/>
      <w:iCs w:val="0"/>
      <w:caps w:val="0"/>
      <w:smallCaps w:val="0"/>
      <w:strike w:val="0"/>
      <w:dstrike w:val="0"/>
      <w:outline w:val="0"/>
      <w:color w:val="000000"/>
      <w:spacing w:val="0"/>
      <w:kern w:val="0"/>
      <w:position w:val="0"/>
      <w:sz w:val="32"/>
      <w:szCs w:val="32"/>
      <w:u w:val="none" w:color="000000"/>
      <w:vertAlign w:val="baseline"/>
      <w:lang w:val="zh-TW" w:eastAsia="zh-TW"/>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