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40"/>
        <w:gridCol w:w="5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湖北省第三方机制专业人员名单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丁胜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湖北水总水利水电建设股份有限公司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马小飞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湖北巨天律师事务所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马良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湖北安永信资产评估咨询有限公司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王文浚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王冬莲 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武汉朴道会计师事务所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王行健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王均国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湖北国森律师事务所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湖北华隽律师事务所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王怀发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致同会计师事务所（特殊普通合伙）武汉分所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王雨晴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国众联资产评估土地房地产估价有限公司湖北分公司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湖北谋创环境技术咨询有限公司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王家国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中韬华益税务师事务（湖北）有限公司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湖北华政永安税务师事务所有限公司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方松林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湖北鸣伸律师事务所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方振锋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上海建纬（武汉）律师事务所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尹云霞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中国人民公安大学企业合规与社会治理研究院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尹柯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孔亚琼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京洲联信武汉税务师事务所有限公司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邓昕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甘金桃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湖北多能律师事务所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左春华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湖北国森律师事务所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石书伟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湖北珞珈律师事务所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卢秀兰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武汉东宇税务师事务所有限责任公司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卢俊芳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湖北谨立会计师事务所（普通合伙）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湖北省古玩和艺术品商会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叶萍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湖北得伟君尚律师事务所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冯亢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湖北锦标律师事务所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毕根源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黄冈信源资产评估有限公司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吕秋林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中韬华益税务师事务所（荆州）有限公司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朱正宏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湖北众联资产评估有限公司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朱建刚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湖北今天律师事务所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湖北衡平资产评估有限公司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伍海深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武汉博瑞天成税务师事务有限公司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向思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国浩律师（武汉）事务所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刘旭耀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襄阳宇信会计师事务有限公司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刘芬芬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湖北法辉律师事务所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刘勋涛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湖北永业行资产评估咨询有限公司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刘斯凡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武汉科技大学文法与经济学院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许雄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湖北珞珈律师事务所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李文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湖北中和信律师事务所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湖北省电力机电行业协会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湖北省五金机电商会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李志敏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致同（武汉）税务师事务所有限责任公司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李宏国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湖北楚商律师事务所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李苦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湖北策诚律师事务所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李春生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北京市京师（武汉）律师事务所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李威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武汉神龙稅务师事务有限责任公司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李冠煜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华中科技大学法学院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湖北松之盛律师事务所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湖北维力律师事务所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杨卫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湖北省古玩和艺术品商会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杨飞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北京大成（武汉）律师事务所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杨传斌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湖北华中资产评估有限责任公司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吴孝松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北京中企华资产评估有限责任公司湖北分公司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吴俊国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湖北楚德律师事务所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何应伟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湖北百思得律师事务所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何荣功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武汉大学法学院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何梦雨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国众联资产评估土地房地产估价有限公司湖北分公司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余冬元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湖北众宜环保科技有限公司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余成龙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北京德恒（武汉）律师事务所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余海霞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襄阳万信和联合会计师事务所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邹鲲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北京中伦（武汉）律师事务所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中税网天运（湖北）税务师事务所有限公司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张军荣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中南民族大学法学院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张奇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神州数码（中国）有限公司武汉分公司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张昌洪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武汉中悦智科信息咨询有限公司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湖北科技学院经济与管理学院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张晓苗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北京德恒（武汉）律师事务所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张蜀鄂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湖北鑫桥税务师事务有限责任公司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天职国际会计师事务所（特殊普通合伙）武汉分所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陈小利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湖北数维律师事务所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陈双新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湖北中德诚资产评估有限公司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陈仿文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武汉大学法学院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湖北立丰律师事务所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陈培聪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林红珍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罗卫新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武汉正浩会计师事务有限公司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周文涛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省工商联法律顾问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周克非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湖北得伟君尚律师事务所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周振兴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周晶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湖北瑞通天元律师事务所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周群策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北京大成（武汉）律师事务所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官纯红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宜昌神州税务师事务有限公司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孟利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开元资产评估有限公司湖北分公司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项军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湖北国盛会计师事务有限公司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胡迎法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湖北诚明律师事务所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湖北今天律师事务所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胡燕早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湖北得伟君尚（湖北自贸区武汉片区）律师事务所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柳丽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湖北铭华会计师事务所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俞琼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湖北中信会计师事务有限责任公司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洪艳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湖北山河律师事务所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宫步坦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湖北黄鹤律师事务所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弭晶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湖北诚明律师事务所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袁黎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广东华商（武汉）律师事务所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夏频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致同会计师事务所（特殊普通合伙）武汉分所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顿德英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湖北高顿税务师事务所有限责任公司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徐红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湖北荆山联合会计师事务所（普通合伙）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中南财经政法大学金融科技研究院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徐晨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武汉大学法学院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徐锋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武汉行格会计师事务所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徐新胜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武汉江都税务师事务所（特殊普通合伙）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殷滤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郭川阳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湖北武珞律师事务所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黄石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湖北警官学院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梅佑轩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武汉康力会计师事务有限责任公司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梅顺健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北京中伦（武汉）律师事务所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龚波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中汇（武汉） 税务师事务所有限公司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常俊杰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湖北瀚海潮律师事务所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彭证之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湖北彭证之律师事务所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葛振桦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上海市汇业（武汉）律师事务所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董超英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国浩律师（武汉）律师事务所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董灏明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湖北三德会计师事务有限公司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韩旸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北京市金杜律师事务所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鲁国平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中通诚资产评估有限公司湖北分公司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谢文敏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湖北首义律师事务所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雷刚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湖北中和信律师事务所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谭巍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湖北中翰裕众税务师事务有限公司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熊茂垠 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湖北大纲律师事务所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颜诚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中国地质大学（武汉）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戴中祥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武汉科技大学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4"/>
    <w:rsid w:val="000F3959"/>
    <w:rsid w:val="00152ECE"/>
    <w:rsid w:val="00217C63"/>
    <w:rsid w:val="00255D31"/>
    <w:rsid w:val="002D1674"/>
    <w:rsid w:val="0038113B"/>
    <w:rsid w:val="003A6308"/>
    <w:rsid w:val="00435050"/>
    <w:rsid w:val="00444D66"/>
    <w:rsid w:val="004C31EA"/>
    <w:rsid w:val="00584268"/>
    <w:rsid w:val="0073770D"/>
    <w:rsid w:val="00745AA0"/>
    <w:rsid w:val="007B7EE2"/>
    <w:rsid w:val="008140B6"/>
    <w:rsid w:val="00814186"/>
    <w:rsid w:val="00825461"/>
    <w:rsid w:val="00A42F01"/>
    <w:rsid w:val="00B074A0"/>
    <w:rsid w:val="00B74C6A"/>
    <w:rsid w:val="00CF0911"/>
    <w:rsid w:val="00DC492D"/>
    <w:rsid w:val="00EC2244"/>
    <w:rsid w:val="00EF3FEE"/>
    <w:rsid w:val="00F06324"/>
    <w:rsid w:val="00F2088E"/>
    <w:rsid w:val="1D215C39"/>
    <w:rsid w:val="35D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2206</Words>
  <Characters>2349</Characters>
  <Lines>20</Lines>
  <Paragraphs>5</Paragraphs>
  <TotalTime>99</TotalTime>
  <ScaleCrop>false</ScaleCrop>
  <LinksUpToDate>false</LinksUpToDate>
  <CharactersWithSpaces>2353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2022-04-11T08:49:00Z</dcterms:created>
  <dc:creator>LENOVO</dc:creator>
  <cp:lastModifiedBy>顺欣</cp:lastModifiedBy>
  <dcterms:modified xsi:type="dcterms:W3CDTF">2022-04-13T01:31:19Z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D81EE162A1FB41CEB551DFC5A487366D</vt:lpwstr>
  </property>
</Properties>
</file>